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670B" w14:textId="24A58087" w:rsidR="00483E2B" w:rsidRPr="0036309B" w:rsidRDefault="00B03DBF" w:rsidP="0036309B">
      <w:pPr>
        <w:pStyle w:val="Heading2"/>
        <w:jc w:val="left"/>
        <w:rPr>
          <w:b/>
          <w:u w:val="single"/>
        </w:rPr>
      </w:pPr>
      <w:r>
        <w:rPr>
          <w:b/>
          <w:u w:val="single"/>
        </w:rPr>
        <w:t>___</w:t>
      </w:r>
      <w:r w:rsidR="000915C2" w:rsidRPr="000915C2">
        <w:rPr>
          <w:b/>
          <w:bCs/>
          <w:u w:val="single"/>
        </w:rPr>
        <w:t>"</w:t>
      </w:r>
      <w:r w:rsidR="00483E2B" w:rsidRPr="0036309B">
        <w:rPr>
          <w:b/>
          <w:u w:val="single"/>
        </w:rPr>
        <w:t xml:space="preserve"> PVC CONDUIT: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483E2B" w14:paraId="58B3763D" w14:textId="77777777" w:rsidTr="00A06EAE">
        <w:tc>
          <w:tcPr>
            <w:tcW w:w="4788" w:type="dxa"/>
          </w:tcPr>
          <w:p w14:paraId="02D3E1B3" w14:textId="3F7CC246" w:rsidR="00483E2B" w:rsidRDefault="00CB4E95" w:rsidP="00BE69E9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483E2B">
              <w:rPr>
                <w:sz w:val="16"/>
              </w:rPr>
              <w:t>(</w:t>
            </w:r>
            <w:r w:rsidR="00BE69E9">
              <w:rPr>
                <w:sz w:val="16"/>
              </w:rPr>
              <w:t>7</w:t>
            </w:r>
            <w:r w:rsidR="00483E2B">
              <w:rPr>
                <w:sz w:val="16"/>
              </w:rPr>
              <w:t>-</w:t>
            </w:r>
            <w:r w:rsidR="00BE69E9">
              <w:rPr>
                <w:sz w:val="16"/>
              </w:rPr>
              <w:t>20-12</w:t>
            </w:r>
            <w:r w:rsidR="00483E2B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4788" w:type="dxa"/>
          </w:tcPr>
          <w:p w14:paraId="15863532" w14:textId="77777777" w:rsidR="00483E2B" w:rsidRDefault="00483E2B" w:rsidP="00FA088B">
            <w:pPr>
              <w:pStyle w:val="Heading2"/>
              <w:keepLines/>
              <w:rPr>
                <w:sz w:val="16"/>
              </w:rPr>
            </w:pPr>
            <w:r>
              <w:rPr>
                <w:sz w:val="16"/>
              </w:rPr>
              <w:t>SPI</w:t>
            </w:r>
            <w:r w:rsidR="00BE69E9">
              <w:rPr>
                <w:sz w:val="16"/>
              </w:rPr>
              <w:t xml:space="preserve"> 17-</w:t>
            </w:r>
            <w:r w:rsidR="0036309B">
              <w:rPr>
                <w:sz w:val="16"/>
              </w:rPr>
              <w:t>0</w:t>
            </w:r>
            <w:r w:rsidR="00BE69E9">
              <w:rPr>
                <w:sz w:val="16"/>
              </w:rPr>
              <w:t>1</w:t>
            </w:r>
          </w:p>
        </w:tc>
      </w:tr>
    </w:tbl>
    <w:p w14:paraId="77CBE00B" w14:textId="77777777" w:rsidR="00483E2B" w:rsidRDefault="00483E2B" w:rsidP="00FA088B">
      <w:pPr>
        <w:keepNext/>
        <w:keepLines/>
        <w:jc w:val="both"/>
        <w:rPr>
          <w:sz w:val="16"/>
        </w:rPr>
      </w:pPr>
    </w:p>
    <w:p w14:paraId="635EF6B0" w14:textId="77777777" w:rsidR="00483E2B" w:rsidRDefault="00483E2B" w:rsidP="00B03DBF">
      <w:pPr>
        <w:jc w:val="both"/>
        <w:rPr>
          <w:b/>
        </w:rPr>
      </w:pPr>
      <w:r>
        <w:rPr>
          <w:b/>
        </w:rPr>
        <w:t>Description</w:t>
      </w:r>
    </w:p>
    <w:p w14:paraId="4D2A9EF8" w14:textId="77777777" w:rsidR="00483E2B" w:rsidRDefault="00483E2B" w:rsidP="00B03DBF">
      <w:pPr>
        <w:jc w:val="both"/>
      </w:pPr>
    </w:p>
    <w:p w14:paraId="7721728C" w14:textId="679F263B" w:rsidR="00483E2B" w:rsidRDefault="00483E2B" w:rsidP="00B03DBF">
      <w:pPr>
        <w:jc w:val="both"/>
      </w:pPr>
      <w:r>
        <w:t>Furnish and install PVC conduit in accordance with Section 1715 of the</w:t>
      </w:r>
      <w:r>
        <w:rPr>
          <w:i/>
        </w:rPr>
        <w:t> Standard Specifications</w:t>
      </w:r>
      <w:r>
        <w:t>, the plans, or as otherwise directed by the Engineer.</w:t>
      </w:r>
    </w:p>
    <w:p w14:paraId="5934589F" w14:textId="77777777" w:rsidR="00483E2B" w:rsidRDefault="00483E2B" w:rsidP="00B03DBF">
      <w:pPr>
        <w:jc w:val="both"/>
      </w:pPr>
    </w:p>
    <w:p w14:paraId="4838BE07" w14:textId="77777777" w:rsidR="00483E2B" w:rsidRDefault="00483E2B" w:rsidP="00B03DBF">
      <w:pPr>
        <w:jc w:val="both"/>
        <w:rPr>
          <w:b/>
        </w:rPr>
      </w:pPr>
      <w:r>
        <w:rPr>
          <w:b/>
        </w:rPr>
        <w:t>Materials</w:t>
      </w:r>
    </w:p>
    <w:p w14:paraId="43DEEC75" w14:textId="77777777" w:rsidR="00483E2B" w:rsidRDefault="00483E2B" w:rsidP="00B03DBF">
      <w:pPr>
        <w:jc w:val="both"/>
      </w:pPr>
    </w:p>
    <w:p w14:paraId="5A221D25" w14:textId="542794F7" w:rsidR="00483E2B" w:rsidRDefault="00483E2B" w:rsidP="00B03DBF">
      <w:pPr>
        <w:jc w:val="both"/>
      </w:pPr>
      <w:r>
        <w:t xml:space="preserve">Conduit shall meet the requirement of </w:t>
      </w:r>
      <w:r w:rsidR="00A06EAE">
        <w:t>Article</w:t>
      </w:r>
      <w:r>
        <w:t xml:space="preserve"> 109</w:t>
      </w:r>
      <w:r w:rsidR="00BE69E9">
        <w:t>1-3</w:t>
      </w:r>
      <w:r>
        <w:t xml:space="preserve"> nonmetallic conduit.</w:t>
      </w:r>
    </w:p>
    <w:p w14:paraId="69C4E9B5" w14:textId="77777777" w:rsidR="00483E2B" w:rsidRDefault="00483E2B" w:rsidP="00B03DBF">
      <w:pPr>
        <w:jc w:val="both"/>
      </w:pPr>
    </w:p>
    <w:p w14:paraId="4246B9B8" w14:textId="77777777" w:rsidR="00483E2B" w:rsidRDefault="00483E2B" w:rsidP="00B03DBF">
      <w:pPr>
        <w:jc w:val="both"/>
        <w:rPr>
          <w:b/>
        </w:rPr>
      </w:pPr>
      <w:r>
        <w:rPr>
          <w:b/>
        </w:rPr>
        <w:t>Measurement and Payment</w:t>
      </w:r>
    </w:p>
    <w:p w14:paraId="2E4F9013" w14:textId="77777777" w:rsidR="00483E2B" w:rsidRDefault="00483E2B" w:rsidP="00B03DBF">
      <w:pPr>
        <w:jc w:val="both"/>
      </w:pPr>
    </w:p>
    <w:p w14:paraId="3D5706A3" w14:textId="77777777" w:rsidR="00483E2B" w:rsidRDefault="00483E2B" w:rsidP="00B03DBF">
      <w:pPr>
        <w:jc w:val="both"/>
      </w:pPr>
      <w:r>
        <w:t>The quantity of conduit to be paid for will be the actual number of linear feet of conduit, which has been completed and accepted by the Engineer.</w:t>
      </w:r>
    </w:p>
    <w:p w14:paraId="4EA67DF8" w14:textId="77777777" w:rsidR="00483E2B" w:rsidRDefault="00483E2B" w:rsidP="00B03DBF">
      <w:pPr>
        <w:jc w:val="both"/>
      </w:pPr>
    </w:p>
    <w:p w14:paraId="643B7C5E" w14:textId="0D8AAAF0" w:rsidR="00483E2B" w:rsidRDefault="00483E2B" w:rsidP="00B03DBF">
      <w:pPr>
        <w:jc w:val="both"/>
      </w:pPr>
      <w:r>
        <w:t xml:space="preserve">The quantity of PVC conduit measured as above will be paid for at the contract unit price per linear feet for </w:t>
      </w:r>
      <w:r w:rsidRPr="00A06EAE">
        <w:rPr>
          <w:i/>
          <w:iCs/>
        </w:rPr>
        <w:t>____" PVC Conduit</w:t>
      </w:r>
      <w:r>
        <w:t>.</w:t>
      </w:r>
    </w:p>
    <w:p w14:paraId="591F03DB" w14:textId="77777777" w:rsidR="00483E2B" w:rsidRDefault="00483E2B" w:rsidP="00B03DBF">
      <w:pPr>
        <w:jc w:val="both"/>
      </w:pPr>
    </w:p>
    <w:p w14:paraId="15E3BD01" w14:textId="77777777" w:rsidR="00483E2B" w:rsidRDefault="00483E2B" w:rsidP="00B03DBF">
      <w:pPr>
        <w:jc w:val="both"/>
      </w:pPr>
      <w:r>
        <w:t>Payment will be made under:</w:t>
      </w:r>
    </w:p>
    <w:p w14:paraId="5CD69E09" w14:textId="77777777" w:rsidR="00483E2B" w:rsidRDefault="00483E2B" w:rsidP="00B03DBF">
      <w:pPr>
        <w:jc w:val="both"/>
      </w:pP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5868"/>
        <w:gridCol w:w="3600"/>
      </w:tblGrid>
      <w:tr w:rsidR="00483E2B" w14:paraId="55007B67" w14:textId="77777777" w:rsidTr="00A06EAE">
        <w:tc>
          <w:tcPr>
            <w:tcW w:w="5868" w:type="dxa"/>
          </w:tcPr>
          <w:p w14:paraId="3079B4D5" w14:textId="77777777" w:rsidR="00483E2B" w:rsidRDefault="00483E2B" w:rsidP="00FA088B">
            <w:pPr>
              <w:keepNext/>
              <w:keepLines/>
              <w:spacing w:after="60"/>
              <w:jc w:val="both"/>
              <w:rPr>
                <w:b/>
              </w:rPr>
            </w:pPr>
            <w:r>
              <w:rPr>
                <w:b/>
              </w:rPr>
              <w:t>Pay Item</w:t>
            </w:r>
          </w:p>
        </w:tc>
        <w:tc>
          <w:tcPr>
            <w:tcW w:w="3600" w:type="dxa"/>
          </w:tcPr>
          <w:p w14:paraId="481B28FE" w14:textId="77777777" w:rsidR="00483E2B" w:rsidRDefault="00483E2B" w:rsidP="00FA088B">
            <w:pPr>
              <w:keepNext/>
              <w:keepLines/>
              <w:spacing w:after="60"/>
              <w:jc w:val="both"/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483E2B" w14:paraId="5B33F74F" w14:textId="77777777" w:rsidTr="00A06EAE">
        <w:trPr>
          <w:trHeight w:val="342"/>
        </w:trPr>
        <w:tc>
          <w:tcPr>
            <w:tcW w:w="5868" w:type="dxa"/>
          </w:tcPr>
          <w:p w14:paraId="0E8B042D" w14:textId="77777777" w:rsidR="00483E2B" w:rsidRDefault="00483E2B" w:rsidP="00FA088B">
            <w:pPr>
              <w:keepNext/>
              <w:keepLines/>
              <w:jc w:val="both"/>
            </w:pPr>
            <w:r>
              <w:t>____" PVC Conduit</w:t>
            </w:r>
          </w:p>
        </w:tc>
        <w:tc>
          <w:tcPr>
            <w:tcW w:w="3600" w:type="dxa"/>
          </w:tcPr>
          <w:p w14:paraId="062BD917" w14:textId="77777777" w:rsidR="00483E2B" w:rsidRDefault="00483E2B" w:rsidP="00FA088B">
            <w:pPr>
              <w:keepNext/>
              <w:keepLines/>
              <w:jc w:val="both"/>
            </w:pPr>
            <w:r>
              <w:t>Linear Foot</w:t>
            </w:r>
          </w:p>
        </w:tc>
      </w:tr>
    </w:tbl>
    <w:p w14:paraId="73A37520" w14:textId="77777777" w:rsidR="00483E2B" w:rsidRDefault="00483E2B">
      <w:pPr>
        <w:jc w:val="both"/>
      </w:pPr>
    </w:p>
    <w:sectPr w:rsidR="00483E2B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88B"/>
    <w:rsid w:val="000915C2"/>
    <w:rsid w:val="000D4382"/>
    <w:rsid w:val="0036309B"/>
    <w:rsid w:val="00483E2B"/>
    <w:rsid w:val="00501CDC"/>
    <w:rsid w:val="006F0A37"/>
    <w:rsid w:val="00A06EAE"/>
    <w:rsid w:val="00B03DBF"/>
    <w:rsid w:val="00BE69E9"/>
    <w:rsid w:val="00C06439"/>
    <w:rsid w:val="00CB4E95"/>
    <w:rsid w:val="00CB75D3"/>
    <w:rsid w:val="00FA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4DFEFF"/>
  <w15:docId w15:val="{670D1AE9-EABD-4988-8EAF-EF381698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___" PVC CONDUIT (Pay Item: ____" PVC Conduit (Linear Foot))</Provision>
    <File_x0020_Category xmlns="18eea951-c1a4-4244-8cc7-be1efbfe7cb6" xsi:nil="true"/>
    <Provision_x0020_Number xmlns="18eea951-c1a4-4244-8cc7-be1efbfe7cb6">SPI 17-01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17</No_x002e_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8E12208-EEF3-498C-840C-2F27490339B8}"/>
</file>

<file path=customXml/itemProps2.xml><?xml version="1.0" encoding="utf-8"?>
<ds:datastoreItem xmlns:ds="http://schemas.openxmlformats.org/officeDocument/2006/customXml" ds:itemID="{574121A0-E110-4A78-80EC-53ACC43B5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7B035-FBE2-4942-86C2-906FC2E889F4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4.xml><?xml version="1.0" encoding="utf-8"?>
<ds:datastoreItem xmlns:ds="http://schemas.openxmlformats.org/officeDocument/2006/customXml" ds:itemID="{0EA1780A-139F-4B63-A5F8-1B72D11A46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576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” PVC CONDUIT:</vt:lpstr>
    </vt:vector>
  </TitlesOfParts>
  <Company>NCDOT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____" PVC Conduit (Linear Foot)</cp:keywords>
  <cp:lastModifiedBy>Penny, Lisa E</cp:lastModifiedBy>
  <cp:revision>8</cp:revision>
  <cp:lastPrinted>2007-10-12T14:39:00Z</cp:lastPrinted>
  <dcterms:created xsi:type="dcterms:W3CDTF">2014-06-25T19:02:00Z</dcterms:created>
  <dcterms:modified xsi:type="dcterms:W3CDTF">2026-09-04T20:22:00Z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41400</vt:r8>
  </property>
</Properties>
</file>